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FA" w:rsidRPr="003E6DB5" w:rsidRDefault="00B54DFA" w:rsidP="003E6DB5">
      <w:pPr>
        <w:rPr>
          <w:rFonts w:asciiTheme="majorBidi" w:hAnsiTheme="majorBidi" w:cstheme="majorBidi"/>
          <w:rtl/>
        </w:rPr>
      </w:pPr>
    </w:p>
    <w:p w:rsidR="00B54DFA" w:rsidRPr="003E6DB5" w:rsidRDefault="00B54DFA" w:rsidP="003E6DB5">
      <w:pPr>
        <w:jc w:val="center"/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</w:pPr>
      <w:r w:rsidRPr="003E6DB5">
        <w:rPr>
          <w:rFonts w:asciiTheme="majorBidi" w:hAnsiTheme="majorBidi" w:cstheme="majorBidi"/>
          <w:b/>
          <w:bCs/>
          <w:sz w:val="48"/>
          <w:szCs w:val="48"/>
          <w:u w:val="single"/>
          <w:rtl/>
        </w:rPr>
        <w:t>הוצאות נלוות ופריסת תשלומים לעסקת המכר</w:t>
      </w:r>
    </w:p>
    <w:p w:rsidR="00B54DFA" w:rsidRPr="00584097" w:rsidRDefault="00B54DFA" w:rsidP="00B54DF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584097">
        <w:rPr>
          <w:rFonts w:asciiTheme="majorBidi" w:hAnsiTheme="majorBidi" w:cstheme="majorBidi"/>
          <w:sz w:val="28"/>
          <w:szCs w:val="28"/>
          <w:rtl/>
        </w:rPr>
        <w:t>במסגרת עסקת המכר ורכישת הדירה יתווספו התשלומים הנ"ל למחיר הדירה כפי שנחתם בנספחי השיווק :</w:t>
      </w:r>
    </w:p>
    <w:p w:rsidR="00B54DFA" w:rsidRPr="00584097" w:rsidRDefault="00B54DFA" w:rsidP="00B54DF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9A5DD1">
        <w:rPr>
          <w:rFonts w:asciiTheme="majorBidi" w:hAnsiTheme="majorBidi" w:cstheme="majorBidi"/>
          <w:b/>
          <w:bCs/>
          <w:sz w:val="28"/>
          <w:szCs w:val="28"/>
          <w:rtl/>
        </w:rPr>
        <w:t>950$</w:t>
      </w:r>
      <w:r w:rsid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A5DD1">
        <w:rPr>
          <w:rFonts w:asciiTheme="majorBidi" w:hAnsiTheme="majorBidi" w:cstheme="majorBidi"/>
          <w:b/>
          <w:bCs/>
          <w:sz w:val="28"/>
          <w:szCs w:val="28"/>
          <w:rtl/>
        </w:rPr>
        <w:t>-1500$</w:t>
      </w:r>
      <w:r w:rsid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A5DD1" w:rsidRPr="009A5D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5DD1" w:rsidRP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>+</w:t>
      </w:r>
      <w:r w:rsidR="009A5DD1" w:rsidRPr="009A5DD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5DD1" w:rsidRP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>מע"מ</w:t>
      </w:r>
      <w:r w:rsidR="009A5DD1">
        <w:rPr>
          <w:rFonts w:asciiTheme="majorBidi" w:hAnsiTheme="majorBidi" w:cstheme="majorBidi" w:hint="cs"/>
          <w:sz w:val="28"/>
          <w:szCs w:val="28"/>
          <w:rtl/>
        </w:rPr>
        <w:t xml:space="preserve"> עבור</w:t>
      </w:r>
      <w:r w:rsidRPr="00584097">
        <w:rPr>
          <w:rFonts w:asciiTheme="majorBidi" w:hAnsiTheme="majorBidi" w:cstheme="majorBidi"/>
          <w:sz w:val="28"/>
          <w:szCs w:val="28"/>
          <w:rtl/>
        </w:rPr>
        <w:t xml:space="preserve"> שכ"ט עורך דין שישולם למשרד עו"ד אברהם ללום ושות'  </w:t>
      </w:r>
    </w:p>
    <w:p w:rsidR="00B54DFA" w:rsidRPr="00584097" w:rsidRDefault="00B54DFA" w:rsidP="00B54DF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9A5DD1">
        <w:rPr>
          <w:rFonts w:asciiTheme="majorBidi" w:hAnsiTheme="majorBidi" w:cstheme="majorBidi"/>
          <w:b/>
          <w:bCs/>
          <w:sz w:val="28"/>
          <w:szCs w:val="28"/>
          <w:rtl/>
        </w:rPr>
        <w:t>511 ש"ח</w:t>
      </w:r>
      <w:r w:rsidR="009A5DD1" w:rsidRP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כולל מע"מ</w:t>
      </w:r>
      <w:r w:rsidRPr="00584097">
        <w:rPr>
          <w:rFonts w:asciiTheme="majorBidi" w:hAnsiTheme="majorBidi" w:cstheme="majorBidi"/>
          <w:sz w:val="28"/>
          <w:szCs w:val="28"/>
          <w:rtl/>
        </w:rPr>
        <w:t xml:space="preserve"> – </w:t>
      </w:r>
      <w:r w:rsidR="009A5DD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584097">
        <w:rPr>
          <w:rFonts w:asciiTheme="majorBidi" w:hAnsiTheme="majorBidi" w:cstheme="majorBidi"/>
          <w:sz w:val="28"/>
          <w:szCs w:val="28"/>
          <w:rtl/>
        </w:rPr>
        <w:t xml:space="preserve">ייפוי כוח נוטריוני עבור כל חותם </w:t>
      </w:r>
    </w:p>
    <w:p w:rsidR="00B54DFA" w:rsidRPr="009A5DD1" w:rsidRDefault="00B54DFA" w:rsidP="009A5DD1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9A5DD1">
        <w:rPr>
          <w:rFonts w:asciiTheme="majorBidi" w:hAnsiTheme="majorBidi" w:cstheme="majorBidi"/>
          <w:b/>
          <w:bCs/>
          <w:sz w:val="28"/>
          <w:szCs w:val="28"/>
          <w:rtl/>
        </w:rPr>
        <w:t>2.5% - 3%</w:t>
      </w:r>
      <w:r w:rsidR="009A5DD1" w:rsidRP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+ מע"מ</w:t>
      </w:r>
      <w:bookmarkStart w:id="0" w:name="_GoBack"/>
      <w:bookmarkEnd w:id="0"/>
      <w:r w:rsidR="009A5DD1" w:rsidRPr="009A5DD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9A5DD1" w:rsidRPr="009A5DD1">
        <w:rPr>
          <w:rFonts w:asciiTheme="majorBidi" w:hAnsiTheme="majorBidi" w:cstheme="majorBidi"/>
          <w:sz w:val="28"/>
          <w:szCs w:val="28"/>
          <w:rtl/>
        </w:rPr>
        <w:t xml:space="preserve">משווי העסקה </w:t>
      </w:r>
      <w:r w:rsidR="009A5DD1">
        <w:rPr>
          <w:rFonts w:asciiTheme="majorBidi" w:hAnsiTheme="majorBidi" w:cstheme="majorBidi" w:hint="cs"/>
          <w:sz w:val="28"/>
          <w:szCs w:val="28"/>
          <w:rtl/>
        </w:rPr>
        <w:t xml:space="preserve"> עבור דמי שיווק </w:t>
      </w:r>
      <w:r w:rsidRPr="009A5DD1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B54DFA" w:rsidRPr="003E6DB5" w:rsidRDefault="00B54DFA" w:rsidP="00B54DFA">
      <w:pPr>
        <w:pStyle w:val="ListParagraph"/>
        <w:bidi/>
        <w:rPr>
          <w:rFonts w:asciiTheme="majorBidi" w:hAnsiTheme="majorBidi" w:cstheme="majorBidi"/>
          <w:rtl/>
        </w:rPr>
      </w:pPr>
    </w:p>
    <w:p w:rsidR="00B54DFA" w:rsidRPr="003E6DB5" w:rsidRDefault="003E6DB5" w:rsidP="003E6DB5">
      <w:pPr>
        <w:pStyle w:val="ListParagraph"/>
        <w:bidi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** </w:t>
      </w:r>
      <w:r w:rsidR="00B54DFA" w:rsidRPr="003E6DB5">
        <w:rPr>
          <w:rFonts w:asciiTheme="majorBidi" w:hAnsiTheme="majorBidi" w:cstheme="majorBidi"/>
          <w:rtl/>
        </w:rPr>
        <w:t xml:space="preserve">לתשלומים הנ"ל </w:t>
      </w:r>
      <w:r w:rsidR="00B54DFA" w:rsidRPr="003E6DB5">
        <w:rPr>
          <w:rFonts w:asciiTheme="majorBidi" w:hAnsiTheme="majorBidi" w:cstheme="majorBidi"/>
          <w:b/>
          <w:bCs/>
          <w:u w:val="single"/>
          <w:rtl/>
        </w:rPr>
        <w:t>לא</w:t>
      </w:r>
      <w:r w:rsidR="00B54DFA" w:rsidRPr="003E6DB5">
        <w:rPr>
          <w:rFonts w:asciiTheme="majorBidi" w:hAnsiTheme="majorBidi" w:cstheme="majorBidi"/>
          <w:rtl/>
        </w:rPr>
        <w:t xml:space="preserve"> יתווספו עלויות נוספות לאורך כל חיי העסקה</w:t>
      </w:r>
    </w:p>
    <w:p w:rsidR="00584097" w:rsidRDefault="00584097" w:rsidP="003E6DB5">
      <w:pPr>
        <w:pStyle w:val="ListParagraph"/>
        <w:bidi/>
        <w:ind w:left="0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</w:pPr>
    </w:p>
    <w:p w:rsidR="00B54DFA" w:rsidRPr="003E6DB5" w:rsidRDefault="00B54DFA" w:rsidP="00584097">
      <w:pPr>
        <w:pStyle w:val="ListParagraph"/>
        <w:bidi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3E6DB5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תנאי תשלום ופריסה</w:t>
      </w:r>
    </w:p>
    <w:p w:rsidR="00620277" w:rsidRPr="003E6DB5" w:rsidRDefault="00620277" w:rsidP="00620277">
      <w:pPr>
        <w:pStyle w:val="ListParagraph"/>
        <w:bidi/>
        <w:ind w:left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0277" w:rsidRPr="003E6DB5" w:rsidTr="003E6DB5">
        <w:tc>
          <w:tcPr>
            <w:tcW w:w="3192" w:type="dxa"/>
            <w:shd w:val="clear" w:color="auto" w:fill="D9D9D9" w:themeFill="background1" w:themeFillShade="D9"/>
          </w:tcPr>
          <w:p w:rsidR="00620277" w:rsidRPr="003E6DB5" w:rsidRDefault="00620277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טבלת תשלומים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20277" w:rsidRPr="003E6DB5" w:rsidRDefault="00620277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E6D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מוכנות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620277" w:rsidRPr="003E6DB5" w:rsidRDefault="00620277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E6D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תשלום</w:t>
            </w: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מקדמה – בחתימת חוזה</w:t>
            </w:r>
          </w:p>
        </w:tc>
        <w:tc>
          <w:tcPr>
            <w:tcW w:w="3192" w:type="dxa"/>
          </w:tcPr>
          <w:p w:rsidR="00620277" w:rsidRPr="003E6DB5" w:rsidRDefault="00620277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5%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קבלת היתר בניה </w:t>
            </w:r>
          </w:p>
        </w:tc>
        <w:tc>
          <w:tcPr>
            <w:tcW w:w="3192" w:type="dxa"/>
          </w:tcPr>
          <w:p w:rsidR="00620277" w:rsidRPr="003E6DB5" w:rsidRDefault="00620277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5%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3E6DB5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תחילת עבודות והיתר סופי</w:t>
            </w:r>
          </w:p>
        </w:tc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3E6DB5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תשלום חודשי על בסיס התקדמות הבנייה )אחוז מוכנות הבנייה</w:t>
            </w:r>
            <w:r w:rsidRPr="003E6DB5">
              <w:rPr>
                <w:rFonts w:asciiTheme="majorBidi" w:hAnsiTheme="majorBidi" w:cstheme="majorBidi"/>
                <w:sz w:val="28"/>
                <w:szCs w:val="28"/>
              </w:rPr>
              <w:t xml:space="preserve"> %(</w:t>
            </w:r>
          </w:p>
        </w:tc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45%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רישום הבניין כבית משותף </w:t>
            </w:r>
          </w:p>
        </w:tc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10%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20277" w:rsidRPr="003E6DB5" w:rsidTr="00620277"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תשלום בזמן רישום יחידת הדיור על שם בעל חלק החדש ברשום  הנדל"ן של אוקראינה )ריאסטור</w:t>
            </w:r>
            <w:r w:rsidRPr="003E6DB5">
              <w:rPr>
                <w:rFonts w:asciiTheme="majorBidi" w:hAnsiTheme="majorBidi" w:cstheme="majorBidi"/>
                <w:sz w:val="28"/>
                <w:szCs w:val="28"/>
              </w:rPr>
              <w:t>(</w:t>
            </w:r>
          </w:p>
        </w:tc>
        <w:tc>
          <w:tcPr>
            <w:tcW w:w="3192" w:type="dxa"/>
          </w:tcPr>
          <w:p w:rsidR="00620277" w:rsidRPr="003E6DB5" w:rsidRDefault="003E6DB5" w:rsidP="003E6DB5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>5%</w:t>
            </w:r>
          </w:p>
        </w:tc>
        <w:tc>
          <w:tcPr>
            <w:tcW w:w="3192" w:type="dxa"/>
          </w:tcPr>
          <w:p w:rsidR="00620277" w:rsidRPr="003E6DB5" w:rsidRDefault="00620277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3E6DB5" w:rsidRPr="003E6DB5" w:rsidTr="00620277">
        <w:tc>
          <w:tcPr>
            <w:tcW w:w="3192" w:type="dxa"/>
          </w:tcPr>
          <w:p w:rsidR="003E6DB5" w:rsidRPr="003E6DB5" w:rsidRDefault="003E6DB5" w:rsidP="003E6DB5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6DB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חתימת הצדדים על שטר קבל ת החלק – מסירת יחידת הדיור כשהיא מושלמת ומרוהטת </w:t>
            </w:r>
          </w:p>
        </w:tc>
        <w:tc>
          <w:tcPr>
            <w:tcW w:w="3192" w:type="dxa"/>
          </w:tcPr>
          <w:p w:rsidR="003E6DB5" w:rsidRPr="009A5DD1" w:rsidRDefault="003E6DB5" w:rsidP="009A5DD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A5DD1">
              <w:rPr>
                <w:rFonts w:asciiTheme="majorBidi" w:hAnsiTheme="majorBidi" w:cstheme="majorBidi" w:hint="cs"/>
                <w:sz w:val="28"/>
                <w:szCs w:val="28"/>
                <w:rtl/>
              </w:rPr>
              <w:t>10%</w:t>
            </w:r>
          </w:p>
        </w:tc>
        <w:tc>
          <w:tcPr>
            <w:tcW w:w="3192" w:type="dxa"/>
          </w:tcPr>
          <w:p w:rsidR="003E6DB5" w:rsidRPr="003E6DB5" w:rsidRDefault="003E6DB5" w:rsidP="00620277">
            <w:pPr>
              <w:pStyle w:val="ListParagraph"/>
              <w:bidi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</w:tbl>
    <w:p w:rsidR="00620277" w:rsidRPr="003E6DB5" w:rsidRDefault="00620277" w:rsidP="00620277">
      <w:pPr>
        <w:pStyle w:val="ListParagraph"/>
        <w:bidi/>
        <w:ind w:left="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</w:p>
    <w:sectPr w:rsidR="00620277" w:rsidRPr="003E6DB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56" w:rsidRDefault="007C5F56" w:rsidP="00B54DFA">
      <w:pPr>
        <w:spacing w:after="0" w:line="240" w:lineRule="auto"/>
      </w:pPr>
      <w:r>
        <w:separator/>
      </w:r>
    </w:p>
  </w:endnote>
  <w:endnote w:type="continuationSeparator" w:id="0">
    <w:p w:rsidR="007C5F56" w:rsidRDefault="007C5F56" w:rsidP="00B5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56" w:rsidRDefault="007C5F56" w:rsidP="00B54DFA">
      <w:pPr>
        <w:spacing w:after="0" w:line="240" w:lineRule="auto"/>
      </w:pPr>
      <w:r>
        <w:separator/>
      </w:r>
    </w:p>
  </w:footnote>
  <w:footnote w:type="continuationSeparator" w:id="0">
    <w:p w:rsidR="007C5F56" w:rsidRDefault="007C5F56" w:rsidP="00B5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FA" w:rsidRDefault="00B54DFA" w:rsidP="00B54DFA">
    <w:pPr>
      <w:pStyle w:val="Header"/>
      <w:jc w:val="center"/>
      <w:rPr>
        <w:rFonts w:hint="cs"/>
        <w:noProof/>
        <w:rtl/>
      </w:rPr>
    </w:pPr>
    <w:r>
      <w:rPr>
        <w:noProof/>
      </w:rPr>
      <w:drawing>
        <wp:inline distT="0" distB="0" distL="0" distR="0" wp14:anchorId="54A06036" wp14:editId="2797DE45">
          <wp:extent cx="2914650" cy="12123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raine_logo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4382" cy="122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9B14D6" wp14:editId="487B2803">
          <wp:extent cx="2870200" cy="1219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319" b="29203"/>
                  <a:stretch/>
                </pic:blipFill>
                <pic:spPr bwMode="auto">
                  <a:xfrm>
                    <a:off x="0" y="0"/>
                    <a:ext cx="2869353" cy="1218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54DFA" w:rsidRDefault="00B54DFA" w:rsidP="00B54DF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85D59"/>
    <w:multiLevelType w:val="hybridMultilevel"/>
    <w:tmpl w:val="0012E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CE"/>
    <w:rsid w:val="000B49DB"/>
    <w:rsid w:val="003E6DB5"/>
    <w:rsid w:val="00584097"/>
    <w:rsid w:val="00620277"/>
    <w:rsid w:val="007C5F56"/>
    <w:rsid w:val="009A5DD1"/>
    <w:rsid w:val="00B54DFA"/>
    <w:rsid w:val="00D50AE7"/>
    <w:rsid w:val="00DF18CE"/>
    <w:rsid w:val="00F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FA"/>
  </w:style>
  <w:style w:type="paragraph" w:styleId="Footer">
    <w:name w:val="footer"/>
    <w:basedOn w:val="Normal"/>
    <w:link w:val="FooterChar"/>
    <w:uiPriority w:val="99"/>
    <w:unhideWhenUsed/>
    <w:rsid w:val="00B5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FA"/>
  </w:style>
  <w:style w:type="paragraph" w:styleId="BalloonText">
    <w:name w:val="Balloon Text"/>
    <w:basedOn w:val="Normal"/>
    <w:link w:val="BalloonTextChar"/>
    <w:uiPriority w:val="99"/>
    <w:semiHidden/>
    <w:unhideWhenUsed/>
    <w:rsid w:val="00B5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FA"/>
    <w:pPr>
      <w:ind w:left="720"/>
      <w:contextualSpacing/>
    </w:pPr>
  </w:style>
  <w:style w:type="table" w:styleId="TableGrid">
    <w:name w:val="Table Grid"/>
    <w:basedOn w:val="TableNormal"/>
    <w:uiPriority w:val="59"/>
    <w:rsid w:val="006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DFA"/>
  </w:style>
  <w:style w:type="paragraph" w:styleId="Footer">
    <w:name w:val="footer"/>
    <w:basedOn w:val="Normal"/>
    <w:link w:val="FooterChar"/>
    <w:uiPriority w:val="99"/>
    <w:unhideWhenUsed/>
    <w:rsid w:val="00B54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DFA"/>
  </w:style>
  <w:style w:type="paragraph" w:styleId="BalloonText">
    <w:name w:val="Balloon Text"/>
    <w:basedOn w:val="Normal"/>
    <w:link w:val="BalloonTextChar"/>
    <w:uiPriority w:val="99"/>
    <w:semiHidden/>
    <w:unhideWhenUsed/>
    <w:rsid w:val="00B54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FA"/>
    <w:pPr>
      <w:ind w:left="720"/>
      <w:contextualSpacing/>
    </w:pPr>
  </w:style>
  <w:style w:type="table" w:styleId="TableGrid">
    <w:name w:val="Table Grid"/>
    <w:basedOn w:val="TableNormal"/>
    <w:uiPriority w:val="59"/>
    <w:rsid w:val="0062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2019-03-25T10:34:00Z</cp:lastPrinted>
  <dcterms:created xsi:type="dcterms:W3CDTF">2019-03-25T10:33:00Z</dcterms:created>
  <dcterms:modified xsi:type="dcterms:W3CDTF">2019-03-25T10:38:00Z</dcterms:modified>
</cp:coreProperties>
</file>